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D4" w:rsidRPr="00E94C28" w:rsidRDefault="00585FD4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</w:rPr>
      </w:pPr>
      <w:r w:rsidRPr="00E94C28">
        <w:rPr>
          <w:rFonts w:ascii="Bookman Old Style" w:hAnsi="Bookman Old Style" w:cs="Bookman Old Style"/>
          <w:sz w:val="28"/>
          <w:szCs w:val="28"/>
        </w:rPr>
        <w:t>Fédération Royale Belge de Tennis de Table</w:t>
      </w:r>
    </w:p>
    <w:p w:rsidR="00585FD4" w:rsidRPr="00E94C28" w:rsidRDefault="00585FD4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fr-FR"/>
        </w:rPr>
      </w:pPr>
      <w:r w:rsidRPr="00E94C28">
        <w:rPr>
          <w:rFonts w:ascii="Bookman Old Style" w:hAnsi="Bookman Old Style" w:cs="Bookman Old Style"/>
          <w:sz w:val="28"/>
          <w:szCs w:val="28"/>
          <w:lang w:val="fr-FR"/>
        </w:rPr>
        <w:t>Commi</w:t>
      </w:r>
      <w:r w:rsidR="00D2311F" w:rsidRPr="00E94C28">
        <w:rPr>
          <w:rFonts w:ascii="Bookman Old Style" w:hAnsi="Bookman Old Style" w:cs="Bookman Old Style"/>
          <w:sz w:val="28"/>
          <w:szCs w:val="28"/>
          <w:lang w:val="fr-FR"/>
        </w:rPr>
        <w:t>ssion Sportive Nationale</w:t>
      </w:r>
    </w:p>
    <w:p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:rsidR="00585FD4" w:rsidRPr="00D2311F" w:rsidRDefault="00585FD4">
      <w:pPr>
        <w:pStyle w:val="Titre3"/>
        <w:rPr>
          <w:rFonts w:ascii="Bookman Old Style" w:hAnsi="Bookman Old Style" w:cs="Bookman Old Style"/>
          <w:color w:val="0000FF"/>
          <w:sz w:val="32"/>
          <w:szCs w:val="32"/>
        </w:rPr>
      </w:pPr>
      <w:r w:rsidRPr="00D2311F">
        <w:rPr>
          <w:rFonts w:ascii="Bookman Old Style" w:hAnsi="Bookman Old Style" w:cs="Bookman Old Style"/>
          <w:color w:val="0000FF"/>
          <w:sz w:val="32"/>
          <w:szCs w:val="32"/>
        </w:rPr>
        <w:t>APPEL AUX CANDIDATURES</w:t>
      </w:r>
    </w:p>
    <w:p w:rsidR="00585FD4" w:rsidRPr="00D2311F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fr-FR"/>
        </w:rPr>
      </w:pPr>
    </w:p>
    <w:p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Il est porté à la connaissance des clubs affiliés à la Fédération Royale Belge de Tennis de Table qu’un appel aux candidatures est lancé en vue d’accueillir la :</w:t>
      </w:r>
    </w:p>
    <w:p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</w:p>
    <w:p w:rsidR="00585FD4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</w:rPr>
      </w:pPr>
      <w:r w:rsidRPr="00E94C28">
        <w:rPr>
          <w:rFonts w:ascii="Bookman Old Style" w:hAnsi="Bookman Old Style" w:cs="Bookman Old Style"/>
          <w:color w:val="0000FF"/>
          <w:sz w:val="48"/>
          <w:szCs w:val="48"/>
        </w:rPr>
        <w:t xml:space="preserve">FINALE de la COUPE de </w:t>
      </w:r>
      <w:r w:rsidR="00E52E74">
        <w:rPr>
          <w:rFonts w:ascii="Bookman Old Style" w:hAnsi="Bookman Old Style" w:cs="Bookman Old Style"/>
          <w:color w:val="0000FF"/>
          <w:sz w:val="48"/>
          <w:szCs w:val="48"/>
        </w:rPr>
        <w:t>Belgique</w:t>
      </w:r>
    </w:p>
    <w:p w:rsidR="00E52E74" w:rsidRPr="00E52E74" w:rsidRDefault="00E52E74" w:rsidP="00E52E74">
      <w:pPr>
        <w:rPr>
          <w:lang w:val="fr-FR"/>
        </w:rPr>
      </w:pPr>
    </w:p>
    <w:p w:rsidR="00585FD4" w:rsidRPr="00D2311F" w:rsidRDefault="003C3013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fr-FR"/>
        </w:rPr>
      </w:pP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Le </w:t>
      </w:r>
      <w:r w:rsidR="00B902D9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dimanche</w:t>
      </w: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 </w:t>
      </w:r>
      <w:r w:rsidR="009F3BFD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1</w:t>
      </w:r>
      <w:r w:rsidR="00B902D9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/0</w:t>
      </w:r>
      <w:r w:rsidR="009F3BFD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5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/201</w:t>
      </w:r>
      <w:r w:rsidR="00B902D9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9</w:t>
      </w:r>
    </w:p>
    <w:p w:rsidR="00585FD4" w:rsidRPr="00D2311F" w:rsidRDefault="00585FD4">
      <w:pPr>
        <w:jc w:val="center"/>
        <w:rPr>
          <w:rFonts w:ascii="Bookman Old Style" w:hAnsi="Bookman Old Style" w:cs="Bookman Old Style"/>
          <w:sz w:val="24"/>
          <w:szCs w:val="24"/>
          <w:lang w:val="fr-FR"/>
        </w:rPr>
      </w:pPr>
    </w:p>
    <w:p w:rsidR="00613DAB" w:rsidRDefault="00585FD4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Les clubs intéressés par l’accueil de cette manifestation sont priés d’envoyer leur candidature</w:t>
      </w:r>
      <w:r w:rsidR="00613DAB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, </w:t>
      </w:r>
      <w:r w:rsidR="00613DAB" w:rsidRPr="00F60402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avant le </w:t>
      </w:r>
      <w:r w:rsidR="009F3BFD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15</w:t>
      </w:r>
      <w:r w:rsidR="00D815F6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janvier</w:t>
      </w:r>
      <w:r w:rsidR="00613DAB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20</w:t>
      </w:r>
      <w:r w:rsidR="00B902D9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19</w:t>
      </w:r>
      <w:bookmarkStart w:id="0" w:name="_GoBack"/>
      <w:bookmarkEnd w:id="0"/>
      <w:r w:rsidR="00613DAB">
        <w:rPr>
          <w:rFonts w:ascii="Bookman Old Style" w:hAnsi="Bookman Old Style" w:cs="Bookman Old Style"/>
          <w:sz w:val="22"/>
          <w:szCs w:val="22"/>
          <w:lang w:val="fr-FR"/>
        </w:rPr>
        <w:t xml:space="preserve"> chez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 xml:space="preserve">Philippe </w:t>
      </w:r>
      <w:proofErr w:type="spellStart"/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>Heraly</w:t>
      </w:r>
      <w:proofErr w:type="spellEnd"/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</w:p>
    <w:p w:rsidR="00613DAB" w:rsidRDefault="00D2311F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 xml:space="preserve">210 A Chaussée de </w:t>
      </w:r>
      <w:proofErr w:type="spellStart"/>
      <w:r w:rsidRPr="00D2311F">
        <w:rPr>
          <w:rFonts w:ascii="Bookman Old Style" w:hAnsi="Bookman Old Style" w:cs="Bookman Old Style"/>
          <w:sz w:val="24"/>
          <w:szCs w:val="24"/>
          <w:lang w:val="fr-FR"/>
        </w:rPr>
        <w:t>Boondael</w:t>
      </w:r>
      <w:proofErr w:type="spellEnd"/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- 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>1050 Ixelles</w:t>
      </w:r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- 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>GSM : 0479/545662</w:t>
      </w:r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</w:p>
    <w:p w:rsidR="002F735E" w:rsidRDefault="00613DAB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  <w:r>
        <w:rPr>
          <w:rFonts w:ascii="Bookman Old Style" w:hAnsi="Bookman Old Style" w:cs="Bookman Old Style"/>
          <w:sz w:val="22"/>
          <w:szCs w:val="22"/>
          <w:lang w:val="fr-FR"/>
        </w:rPr>
        <w:t>M</w:t>
      </w:r>
      <w:r w:rsidR="00585FD4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ail : </w:t>
      </w:r>
      <w:hyperlink r:id="rId6" w:history="1">
        <w:r w:rsidR="00D2311F" w:rsidRPr="00D2311F">
          <w:rPr>
            <w:rStyle w:val="Lienhypertexte"/>
            <w:rFonts w:ascii="Bookman Old Style" w:hAnsi="Bookman Old Style" w:cs="Bookman Old Style"/>
            <w:sz w:val="22"/>
            <w:szCs w:val="22"/>
            <w:lang w:val="fr-FR"/>
          </w:rPr>
          <w:t>philippeheraly@hotmail.com</w:t>
        </w:r>
      </w:hyperlink>
    </w:p>
    <w:p w:rsidR="00E52E74" w:rsidRPr="00613DAB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</w:p>
    <w:p w:rsidR="00D815F6" w:rsidRPr="00D815F6" w:rsidRDefault="00613DAB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</w:pPr>
      <w:r w:rsidRPr="007714A4">
        <w:rPr>
          <w:b/>
          <w:bCs/>
          <w:iCs/>
          <w:color w:val="002060"/>
          <w:sz w:val="36"/>
          <w:szCs w:val="36"/>
          <w:u w:val="single"/>
          <w:lang w:val="fr-FR" w:eastAsia="fr-BE"/>
        </w:rPr>
        <w:t xml:space="preserve"> </w:t>
      </w:r>
      <w:r w:rsidR="00D815F6" w:rsidRPr="00D815F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  <w:t xml:space="preserve">COUPE DE Belgique - </w:t>
      </w:r>
      <w:r w:rsidR="00D815F6" w:rsidRPr="00802889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FF"/>
          <w:lang w:val="fr-FR" w:eastAsia="fr-BE"/>
        </w:rPr>
        <w:t>Cahier des charges</w:t>
      </w:r>
    </w:p>
    <w:p w:rsidR="00D815F6" w:rsidRPr="00D815F6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</w:p>
    <w:p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L’organisateur de la finale de la Coupe de Belgique s’engage à :</w:t>
      </w:r>
    </w:p>
    <w:p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Utiliser du matériel TIBHAR pour les 2 tables, séparations, 2 tables d’arbitrage et 2 marquoirs (disponibles auprès de la FRBTT 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Placer du TARAFLEX/TARKET (disponible auprès de la FRBTT 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2 tables d’arbitrage + 1 table pour le juge-arbitre.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La finale se jouera dans les conditions de salle de la Super division.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aussi une table d’échauffement, soit dans un autre local, soit dans un coin du hall sportif mais alors clôturée.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table pour la presse.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des sièges VIP dans la salle pour les officiels de la fédération.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Une collation doit être prévue pour les joueurs à la fin de chaque finale.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La finale Dames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débutera dès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H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d’où ouverture du local à 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H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 minimum, elle se joue sur une table.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La finale Messieurs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débutera à 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18H00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se joue sur une table.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 droit d’entrée de maximum 5 € peut-être demandé mais, dans ce cas, 2 entrées gratuites seront offertes à chaque club assistant à la finale.</w:t>
      </w:r>
    </w:p>
    <w:p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collation pour les participants à l’issue des rencontres (joueurs et entraîneurs).</w:t>
      </w:r>
    </w:p>
    <w:p w:rsidR="00D815F6" w:rsidRPr="00D815F6" w:rsidRDefault="00D815F6" w:rsidP="00D815F6">
      <w:pPr>
        <w:ind w:left="720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</w:p>
    <w:p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  <w:r w:rsidRPr="00D815F6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> 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 La location du matériel est gratuite mais le transport du matériel est à charge de l’organisateur</w:t>
      </w:r>
      <w:r w:rsidRPr="00D815F6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Arial"/>
          <w:b/>
          <w:color w:val="FF0000"/>
          <w:sz w:val="24"/>
          <w:szCs w:val="24"/>
        </w:rPr>
        <w:t>via le transporteur imposé par la fédération.</w:t>
      </w:r>
    </w:p>
    <w:p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</w:p>
    <w:p w:rsidR="00D815F6" w:rsidRPr="00D815F6" w:rsidRDefault="00D815F6" w:rsidP="00D815F6">
      <w:pPr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 xml:space="preserve">Philippe </w:t>
      </w:r>
      <w:proofErr w:type="spellStart"/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Heraly</w:t>
      </w:r>
      <w:proofErr w:type="spellEnd"/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,</w:t>
      </w:r>
    </w:p>
    <w:p w:rsidR="00613DAB" w:rsidRPr="00E52E74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Responsable de la Coupe de Belgique</w:t>
      </w:r>
    </w:p>
    <w:p w:rsidR="00613DAB" w:rsidRPr="00E52E74" w:rsidRDefault="00613DAB" w:rsidP="00613DAB">
      <w:pPr>
        <w:rPr>
          <w:rFonts w:ascii="Bookman Old Style" w:hAnsi="Bookman Old Style"/>
          <w:color w:val="002060"/>
          <w:sz w:val="24"/>
          <w:szCs w:val="24"/>
          <w:lang w:val="fr-FR" w:eastAsia="fr-BE"/>
        </w:rPr>
      </w:pPr>
      <w:r w:rsidRPr="00E52E74">
        <w:rPr>
          <w:rFonts w:ascii="Bookman Old Style" w:hAnsi="Bookman Old Style"/>
          <w:color w:val="002060"/>
          <w:sz w:val="24"/>
          <w:szCs w:val="24"/>
          <w:lang w:val="fr-FR" w:eastAsia="fr-BE"/>
        </w:rPr>
        <w:t>Philippe Heraly,</w:t>
      </w:r>
    </w:p>
    <w:p w:rsidR="00613DAB" w:rsidRPr="00613DAB" w:rsidRDefault="00613DAB" w:rsidP="00613DAB">
      <w:pPr>
        <w:rPr>
          <w:rFonts w:ascii="Bookman Old Style" w:hAnsi="Bookman Old Style"/>
          <w:color w:val="002060"/>
          <w:sz w:val="28"/>
          <w:szCs w:val="28"/>
          <w:lang w:val="fr-FR" w:eastAsia="fr-BE"/>
        </w:rPr>
      </w:pPr>
      <w:r w:rsidRPr="00E52E74">
        <w:rPr>
          <w:rFonts w:ascii="Bookman Old Style" w:hAnsi="Bookman Old Style"/>
          <w:color w:val="002060"/>
          <w:sz w:val="24"/>
          <w:szCs w:val="24"/>
          <w:lang w:val="fr-FR" w:eastAsia="fr-BE"/>
        </w:rPr>
        <w:t>Responsable de la Coupe de Belgique</w:t>
      </w:r>
      <w:r w:rsidRPr="00BC7697">
        <w:rPr>
          <w:rFonts w:ascii="Calibri" w:hAnsi="Calibri" w:cs="Segoe UI"/>
          <w:color w:val="000000"/>
          <w:sz w:val="28"/>
          <w:szCs w:val="28"/>
          <w:lang w:val="fr-FR" w:eastAsia="fr-BE"/>
        </w:rPr>
        <w:t> </w:t>
      </w:r>
    </w:p>
    <w:p w:rsidR="002F735E" w:rsidRPr="00D2311F" w:rsidRDefault="002F735E" w:rsidP="00BD1906">
      <w:pPr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</w:pPr>
    </w:p>
    <w:sectPr w:rsidR="002F735E" w:rsidRPr="00D2311F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BDF"/>
    <w:rsid w:val="000862CA"/>
    <w:rsid w:val="000A3C1E"/>
    <w:rsid w:val="001E027E"/>
    <w:rsid w:val="002D638E"/>
    <w:rsid w:val="002E25D6"/>
    <w:rsid w:val="002F735E"/>
    <w:rsid w:val="00364DBE"/>
    <w:rsid w:val="003A3ABF"/>
    <w:rsid w:val="003C3013"/>
    <w:rsid w:val="004E50F2"/>
    <w:rsid w:val="0053619C"/>
    <w:rsid w:val="00560B78"/>
    <w:rsid w:val="00567BDF"/>
    <w:rsid w:val="00573900"/>
    <w:rsid w:val="00585FD4"/>
    <w:rsid w:val="00613DAB"/>
    <w:rsid w:val="00615218"/>
    <w:rsid w:val="00641A75"/>
    <w:rsid w:val="00763A26"/>
    <w:rsid w:val="00797003"/>
    <w:rsid w:val="00802889"/>
    <w:rsid w:val="00892CF0"/>
    <w:rsid w:val="008E78E9"/>
    <w:rsid w:val="009C2005"/>
    <w:rsid w:val="009F3BFD"/>
    <w:rsid w:val="009F4F46"/>
    <w:rsid w:val="00A32056"/>
    <w:rsid w:val="00AB3488"/>
    <w:rsid w:val="00B70EEF"/>
    <w:rsid w:val="00B902D9"/>
    <w:rsid w:val="00BD1906"/>
    <w:rsid w:val="00BD2567"/>
    <w:rsid w:val="00BF250E"/>
    <w:rsid w:val="00CA20CE"/>
    <w:rsid w:val="00D2311F"/>
    <w:rsid w:val="00D815F6"/>
    <w:rsid w:val="00E251F0"/>
    <w:rsid w:val="00E52E74"/>
    <w:rsid w:val="00E94C28"/>
    <w:rsid w:val="00F56FD3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ardo@sky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Royale Belge de Tennis de Table</vt:lpstr>
    </vt:vector>
  </TitlesOfParts>
  <Company>JM Consult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subject/>
  <dc:creator>JM Mureau</dc:creator>
  <cp:keywords/>
  <dc:description/>
  <cp:lastModifiedBy>philippe heraly</cp:lastModifiedBy>
  <cp:revision>2</cp:revision>
  <cp:lastPrinted>2004-11-09T08:38:00Z</cp:lastPrinted>
  <dcterms:created xsi:type="dcterms:W3CDTF">2018-10-01T16:52:00Z</dcterms:created>
  <dcterms:modified xsi:type="dcterms:W3CDTF">2018-10-01T16:52:00Z</dcterms:modified>
</cp:coreProperties>
</file>