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FEDERATION ROYALE BELGE DE TENNIS DE TABLE</w:t>
      </w: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 xml:space="preserve">COUPE DE BELGIQUE </w:t>
      </w:r>
      <w:r w:rsidR="00E33F38" w:rsidRPr="00A30C8D">
        <w:rPr>
          <w:rFonts w:ascii="Century Gothic" w:hAnsi="Century Gothic"/>
          <w:b/>
          <w:lang w:val="fr-BE"/>
        </w:rPr>
        <w:t>201</w:t>
      </w:r>
      <w:r w:rsidR="00A30C8D" w:rsidRPr="00A30C8D">
        <w:rPr>
          <w:rFonts w:ascii="Century Gothic" w:hAnsi="Century Gothic"/>
          <w:b/>
          <w:lang w:val="fr-BE"/>
        </w:rPr>
        <w:t>9</w:t>
      </w:r>
      <w:r w:rsidR="00B5410E" w:rsidRPr="00A30C8D">
        <w:rPr>
          <w:rFonts w:ascii="Century Gothic" w:hAnsi="Century Gothic"/>
          <w:b/>
          <w:lang w:val="fr-BE"/>
        </w:rPr>
        <w:t xml:space="preserve"> - 20</w:t>
      </w:r>
      <w:r w:rsidR="00A30C8D" w:rsidRPr="00A30C8D">
        <w:rPr>
          <w:rFonts w:ascii="Century Gothic" w:hAnsi="Century Gothic"/>
          <w:b/>
          <w:lang w:val="fr-BE"/>
        </w:rPr>
        <w:t>20</w:t>
      </w: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FORMULAIRE D'INSCRIPTION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:rsidR="008C0BDF" w:rsidRPr="00B631D2" w:rsidRDefault="008C0BDF" w:rsidP="00C50FB5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201</w:t>
      </w:r>
      <w:r w:rsidR="00A30C8D">
        <w:rPr>
          <w:rFonts w:ascii="Century Gothic" w:hAnsi="Century Gothic"/>
          <w:b/>
          <w:color w:val="002060"/>
          <w:u w:val="single"/>
        </w:rPr>
        <w:t>9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</w:t>
      </w:r>
      <w:r w:rsidR="00A30C8D">
        <w:rPr>
          <w:rFonts w:ascii="Century Gothic" w:hAnsi="Century Gothic"/>
          <w:b/>
          <w:color w:val="002060"/>
          <w:u w:val="single"/>
        </w:rPr>
        <w:t>20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:rsidR="008C0BDF" w:rsidRPr="00B631D2" w:rsidRDefault="008C0BDF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Pr="00B631D2" w:rsidRDefault="008C0BDF" w:rsidP="00D07B19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Default="008C0BDF" w:rsidP="00D07B19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D07B19" w:rsidRDefault="00D07B19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:rsidR="00D07B19" w:rsidRPr="00D07B19" w:rsidRDefault="00D07B19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1</w:t>
      </w:r>
      <w:r w:rsidRPr="00D07B19">
        <w:rPr>
          <w:rFonts w:ascii="Century Gothic" w:hAnsi="Century Gothic"/>
          <w:b/>
          <w:color w:val="0070C0"/>
          <w:vertAlign w:val="superscript"/>
        </w:rPr>
        <w:t>ère</w:t>
      </w:r>
      <w:r w:rsidRPr="00D07B19">
        <w:rPr>
          <w:rFonts w:ascii="Century Gothic" w:hAnsi="Century Gothic"/>
          <w:b/>
          <w:color w:val="0070C0"/>
        </w:rPr>
        <w:t xml:space="preserve"> Nat. – 2</w:t>
      </w:r>
      <w:r w:rsidRPr="00D07B19">
        <w:rPr>
          <w:rFonts w:ascii="Century Gothic" w:hAnsi="Century Gothic"/>
          <w:b/>
          <w:color w:val="0070C0"/>
          <w:vertAlign w:val="superscript"/>
        </w:rPr>
        <w:t>ème</w:t>
      </w:r>
      <w:r w:rsidRPr="00D07B19">
        <w:rPr>
          <w:rFonts w:ascii="Century Gothic" w:hAnsi="Century Gothic"/>
          <w:b/>
          <w:color w:val="0070C0"/>
        </w:rPr>
        <w:t xml:space="preserve"> Nat.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messieurs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pour le </w:t>
      </w:r>
      <w:r w:rsidR="0068305E">
        <w:rPr>
          <w:rFonts w:ascii="Century Gothic" w:hAnsi="Century Gothic"/>
          <w:b/>
          <w:color w:val="FF0000"/>
          <w:lang w:val="fr-BE"/>
        </w:rPr>
        <w:t>25</w:t>
      </w:r>
      <w:bookmarkStart w:id="0" w:name="_GoBack"/>
      <w:bookmarkEnd w:id="0"/>
      <w:r w:rsidRPr="00C21057">
        <w:rPr>
          <w:rFonts w:ascii="Century Gothic" w:hAnsi="Century Gothic"/>
          <w:b/>
          <w:color w:val="FF0000"/>
          <w:lang w:val="fr-BE"/>
        </w:rPr>
        <w:t xml:space="preserve"> </w:t>
      </w:r>
      <w:r w:rsidR="00E33F38" w:rsidRPr="00C21057">
        <w:rPr>
          <w:rFonts w:ascii="Century Gothic" w:hAnsi="Century Gothic"/>
          <w:b/>
          <w:color w:val="FF0000"/>
          <w:lang w:val="fr-BE"/>
        </w:rPr>
        <w:t>ao</w:t>
      </w:r>
      <w:r w:rsidR="008830B1" w:rsidRPr="00C21057">
        <w:rPr>
          <w:rFonts w:ascii="Century Gothic" w:hAnsi="Century Gothic"/>
          <w:b/>
          <w:color w:val="FF0000"/>
          <w:lang w:val="fr-BE"/>
        </w:rPr>
        <w:t>û</w:t>
      </w:r>
      <w:r w:rsidR="00E33F38" w:rsidRPr="00C21057">
        <w:rPr>
          <w:rFonts w:ascii="Century Gothic" w:hAnsi="Century Gothic"/>
          <w:b/>
          <w:color w:val="FF0000"/>
          <w:lang w:val="fr-BE"/>
        </w:rPr>
        <w:t>t 201</w:t>
      </w:r>
      <w:r w:rsidR="00A30C8D">
        <w:rPr>
          <w:rFonts w:ascii="Century Gothic" w:hAnsi="Century Gothic"/>
          <w:b/>
          <w:color w:val="FF0000"/>
          <w:lang w:val="fr-BE"/>
        </w:rPr>
        <w:t>9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Chauss</w:t>
      </w:r>
      <w:r w:rsidR="00FC1B2C" w:rsidRPr="00D07B19">
        <w:rPr>
          <w:rFonts w:ascii="Century Gothic" w:hAnsi="Century Gothic"/>
          <w:b/>
          <w:szCs w:val="24"/>
          <w:lang w:val="fr-BE"/>
        </w:rPr>
        <w:t>é</w:t>
      </w:r>
      <w:r w:rsidRPr="00D07B19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D07B19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D07B19">
        <w:rPr>
          <w:rFonts w:ascii="Century Gothic" w:hAnsi="Century Gothic"/>
          <w:b/>
          <w:szCs w:val="24"/>
          <w:lang w:val="fr-BE"/>
        </w:rPr>
        <w:t xml:space="preserve"> </w:t>
      </w:r>
      <w:smartTag w:uri="urn:schemas-microsoft-com:office:smarttags" w:element="metricconverter">
        <w:smartTagPr>
          <w:attr w:name="ProductID" w:val="210 A"/>
        </w:smartTagPr>
        <w:r w:rsidRPr="00D07B19">
          <w:rPr>
            <w:rFonts w:ascii="Century Gothic" w:hAnsi="Century Gothic"/>
            <w:b/>
            <w:szCs w:val="24"/>
            <w:lang w:val="fr-BE"/>
          </w:rPr>
          <w:t>210 A</w:t>
        </w:r>
      </w:smartTag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1050 Ixelles</w:t>
      </w:r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D07B19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:rsidR="00E33F38" w:rsidRPr="00B631D2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2B"/>
    <w:rsid w:val="000951CF"/>
    <w:rsid w:val="00095E6A"/>
    <w:rsid w:val="00216C28"/>
    <w:rsid w:val="00334961"/>
    <w:rsid w:val="00356BCD"/>
    <w:rsid w:val="00364943"/>
    <w:rsid w:val="006013AD"/>
    <w:rsid w:val="0068305E"/>
    <w:rsid w:val="00857F2B"/>
    <w:rsid w:val="008830B1"/>
    <w:rsid w:val="008C0BDF"/>
    <w:rsid w:val="00A26275"/>
    <w:rsid w:val="00A30C8D"/>
    <w:rsid w:val="00A92E11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fr-FR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tabs>
        <w:tab w:val="left" w:pos="2268"/>
      </w:tabs>
      <w:ind w:left="2124"/>
    </w:pPr>
    <w:rPr>
      <w:lang w:val="fr-BE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07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fr-FR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tabs>
        <w:tab w:val="left" w:pos="2268"/>
      </w:tabs>
      <w:ind w:left="2124"/>
    </w:pPr>
    <w:rPr>
      <w:lang w:val="fr-BE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07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Herman</cp:lastModifiedBy>
  <cp:revision>2</cp:revision>
  <cp:lastPrinted>2012-06-17T10:32:00Z</cp:lastPrinted>
  <dcterms:created xsi:type="dcterms:W3CDTF">2019-07-21T08:03:00Z</dcterms:created>
  <dcterms:modified xsi:type="dcterms:W3CDTF">2019-07-21T08:03:00Z</dcterms:modified>
</cp:coreProperties>
</file>